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A30FF0" w14:textId="77777777" w:rsidR="00751D31" w:rsidRPr="00EE2EA3" w:rsidRDefault="00751D31" w:rsidP="00751D31">
      <w:pPr>
        <w:jc w:val="right"/>
        <w:rPr>
          <w:rFonts w:ascii="Times New Roman" w:hAnsi="Times New Roman"/>
          <w:i/>
          <w:sz w:val="28"/>
          <w:szCs w:val="28"/>
          <w:lang w:val="kk-KZ"/>
        </w:rPr>
      </w:pPr>
    </w:p>
    <w:p w14:paraId="3CA7587C" w14:textId="0178943B" w:rsidR="00D520D7" w:rsidRDefault="00B94014" w:rsidP="00B60779">
      <w:pPr>
        <w:jc w:val="center"/>
        <w:rPr>
          <w:rFonts w:ascii="Times New Roman" w:hAnsi="Times New Roman"/>
          <w:b/>
          <w:sz w:val="28"/>
          <w:szCs w:val="28"/>
          <w:lang w:val="kk-KZ"/>
        </w:rPr>
      </w:pPr>
      <w:r w:rsidRPr="00B94014">
        <w:rPr>
          <w:rFonts w:ascii="Times New Roman" w:hAnsi="Times New Roman"/>
          <w:b/>
          <w:sz w:val="28"/>
          <w:szCs w:val="28"/>
          <w:lang w:val="kk-KZ"/>
        </w:rPr>
        <w:t>Мемлекеттік инвестициялық жобаларды жоспарлау және іске асыру, инвестициялық ұсынысты, техникалық-экономикалық және қаржылық-экономикалық негіздемелерді әзірлеу немесе түзету, қажетті сараптамалар жүргізу, бюджеттік кредиттеудің орындылығын айқындау, мемлекеттік инвестициялық жобалар портфелін қалыптастыру, сондай-ақ мемлекеттік инвестициялық жобалардың бекітілген (нақтыланған) параметрлерін түзету, іріктеу, іске асырылуын мониторингтеу және бағалау қағидаларын бекіту туралы» Қазақстан Республикасы Ұлттық экономика министрінің м</w:t>
      </w:r>
      <w:r w:rsidR="00265F24">
        <w:rPr>
          <w:rFonts w:ascii="Times New Roman" w:hAnsi="Times New Roman"/>
          <w:b/>
          <w:sz w:val="28"/>
          <w:szCs w:val="28"/>
          <w:lang w:val="kk-KZ"/>
        </w:rPr>
        <w:t>індетін атқарушының</w:t>
      </w:r>
      <w:r w:rsidRPr="00B94014">
        <w:rPr>
          <w:rFonts w:ascii="Times New Roman" w:hAnsi="Times New Roman"/>
          <w:b/>
          <w:sz w:val="28"/>
          <w:szCs w:val="28"/>
          <w:lang w:val="kk-KZ"/>
        </w:rPr>
        <w:t xml:space="preserve"> 2025 жылғы 28 маусымдағы № 59 бұйрығына өзгеріс енгізу туралы» Қазақстан Республикасы Премьер-Министрінің орынбасары – Ұлттық экономика министрі бұйрығының </w:t>
      </w:r>
      <w:r>
        <w:rPr>
          <w:rFonts w:ascii="Times New Roman" w:hAnsi="Times New Roman"/>
          <w:b/>
          <w:sz w:val="28"/>
          <w:szCs w:val="28"/>
          <w:lang w:val="kk-KZ"/>
        </w:rPr>
        <w:t>ж</w:t>
      </w:r>
      <w:r w:rsidR="00D520D7">
        <w:rPr>
          <w:rFonts w:ascii="Times New Roman" w:hAnsi="Times New Roman"/>
          <w:b/>
          <w:sz w:val="28"/>
          <w:szCs w:val="28"/>
          <w:lang w:val="kk-KZ"/>
        </w:rPr>
        <w:t>оба</w:t>
      </w:r>
      <w:r w:rsidR="00265F24">
        <w:rPr>
          <w:rFonts w:ascii="Times New Roman" w:hAnsi="Times New Roman"/>
          <w:b/>
          <w:sz w:val="28"/>
          <w:szCs w:val="28"/>
          <w:lang w:val="kk-KZ"/>
        </w:rPr>
        <w:t>сын</w:t>
      </w:r>
      <w:r w:rsidR="00D520D7">
        <w:rPr>
          <w:rFonts w:ascii="Times New Roman" w:hAnsi="Times New Roman"/>
          <w:b/>
          <w:sz w:val="28"/>
          <w:szCs w:val="28"/>
          <w:lang w:val="kk-KZ"/>
        </w:rPr>
        <w:t xml:space="preserve"> қабылдаудың ықтимал қоғамдық-саяси, құқықтық, ақпараттық және өзге де салдарын </w:t>
      </w:r>
    </w:p>
    <w:p w14:paraId="7AFA4EE8" w14:textId="77777777" w:rsidR="00D520D7" w:rsidRPr="00D520D7" w:rsidRDefault="00D520D7" w:rsidP="00B60779">
      <w:pPr>
        <w:jc w:val="center"/>
        <w:rPr>
          <w:rFonts w:ascii="Times New Roman" w:hAnsi="Times New Roman"/>
          <w:b/>
          <w:sz w:val="28"/>
          <w:szCs w:val="28"/>
          <w:lang w:val="kk-KZ"/>
        </w:rPr>
      </w:pPr>
      <w:r>
        <w:rPr>
          <w:rFonts w:ascii="Times New Roman" w:hAnsi="Times New Roman"/>
          <w:b/>
          <w:sz w:val="28"/>
          <w:szCs w:val="28"/>
          <w:lang w:val="kk-KZ"/>
        </w:rPr>
        <w:t>БАҒАЛАУ</w:t>
      </w:r>
    </w:p>
    <w:p w14:paraId="2F2D14F7" w14:textId="77777777" w:rsidR="008A53C5" w:rsidRPr="00B94014" w:rsidRDefault="008A53C5" w:rsidP="00B60779">
      <w:pPr>
        <w:jc w:val="center"/>
        <w:rPr>
          <w:rFonts w:ascii="Times New Roman" w:hAnsi="Times New Roman"/>
          <w:sz w:val="24"/>
          <w:szCs w:val="36"/>
          <w:lang w:val="kk-KZ"/>
        </w:rPr>
      </w:pPr>
    </w:p>
    <w:p w14:paraId="6F8A2098" w14:textId="77777777" w:rsidR="00E33330" w:rsidRPr="000B6C69" w:rsidRDefault="003F54A7" w:rsidP="007122A2">
      <w:pPr>
        <w:tabs>
          <w:tab w:val="left" w:pos="1134"/>
        </w:tabs>
        <w:ind w:firstLine="709"/>
        <w:jc w:val="both"/>
        <w:rPr>
          <w:rFonts w:ascii="Times New Roman" w:hAnsi="Times New Roman"/>
          <w:b/>
          <w:sz w:val="28"/>
          <w:szCs w:val="28"/>
          <w:lang w:val="kk-KZ"/>
        </w:rPr>
      </w:pPr>
      <w:r w:rsidRPr="000B6C69">
        <w:rPr>
          <w:rFonts w:ascii="Times New Roman" w:hAnsi="Times New Roman"/>
          <w:b/>
          <w:sz w:val="28"/>
          <w:szCs w:val="28"/>
          <w:lang w:val="kk-KZ"/>
        </w:rPr>
        <w:t>1.</w:t>
      </w:r>
      <w:r w:rsidR="007122A2" w:rsidRPr="000B6C69">
        <w:rPr>
          <w:rFonts w:ascii="Times New Roman" w:hAnsi="Times New Roman"/>
          <w:b/>
          <w:sz w:val="28"/>
          <w:szCs w:val="28"/>
          <w:lang w:val="kk-KZ"/>
        </w:rPr>
        <w:tab/>
      </w:r>
      <w:r w:rsidR="00D520D7" w:rsidRPr="000B6C69">
        <w:rPr>
          <w:rFonts w:ascii="Times New Roman" w:hAnsi="Times New Roman"/>
          <w:b/>
          <w:sz w:val="28"/>
          <w:szCs w:val="28"/>
          <w:lang w:val="kk-KZ"/>
        </w:rPr>
        <w:t>Қоғамдық-саяси салдар</w:t>
      </w:r>
      <w:r w:rsidR="00D520D7">
        <w:rPr>
          <w:rFonts w:ascii="Times New Roman" w:hAnsi="Times New Roman"/>
          <w:b/>
          <w:sz w:val="28"/>
          <w:szCs w:val="28"/>
          <w:lang w:val="kk-KZ"/>
        </w:rPr>
        <w:t>ын</w:t>
      </w:r>
      <w:r w:rsidR="00D520D7" w:rsidRPr="000B6C69">
        <w:rPr>
          <w:rFonts w:ascii="Times New Roman" w:hAnsi="Times New Roman"/>
          <w:b/>
          <w:sz w:val="28"/>
          <w:szCs w:val="28"/>
          <w:lang w:val="kk-KZ"/>
        </w:rPr>
        <w:t xml:space="preserve"> бағалау</w:t>
      </w:r>
      <w:r w:rsidR="00E33330" w:rsidRPr="000B6C69">
        <w:rPr>
          <w:rFonts w:ascii="Times New Roman" w:hAnsi="Times New Roman"/>
          <w:b/>
          <w:sz w:val="28"/>
          <w:szCs w:val="28"/>
          <w:lang w:val="kk-KZ"/>
        </w:rPr>
        <w:t>:</w:t>
      </w:r>
    </w:p>
    <w:p w14:paraId="555EC7CA" w14:textId="77777777" w:rsidR="00CB3A32" w:rsidRPr="00CB3A32" w:rsidRDefault="00CB3A32" w:rsidP="00CB3A32">
      <w:pPr>
        <w:tabs>
          <w:tab w:val="left" w:pos="1134"/>
        </w:tabs>
        <w:ind w:firstLine="709"/>
        <w:jc w:val="both"/>
        <w:rPr>
          <w:rFonts w:ascii="Times New Roman" w:hAnsi="Times New Roman"/>
          <w:sz w:val="28"/>
          <w:szCs w:val="28"/>
          <w:lang w:val="kk-KZ"/>
        </w:rPr>
      </w:pPr>
      <w:r w:rsidRPr="00CB3A32">
        <w:rPr>
          <w:rFonts w:ascii="Times New Roman" w:hAnsi="Times New Roman"/>
          <w:sz w:val="28"/>
          <w:szCs w:val="28"/>
          <w:lang w:val="kk-KZ"/>
        </w:rPr>
        <w:t>2025 жылғы 17 шілдедегі «Қазақстан Республикасының кейбір заңнамалық актілеріне астананы және республикалық маңызы бар қалаларды дамыту, ұлттық жобалар, кәсіпкерлік және мемлекеттік органдардың функцияларын оңтайландыру мәселелері бойынша өзгерістер мен толықтырулар енгізу туралы» Заңды іске асыруға.</w:t>
      </w:r>
    </w:p>
    <w:p w14:paraId="30237EC1" w14:textId="77777777" w:rsidR="00CB3A32" w:rsidRPr="00CB3A32" w:rsidRDefault="00CB3A32" w:rsidP="00CB3A32">
      <w:pPr>
        <w:tabs>
          <w:tab w:val="left" w:pos="1134"/>
        </w:tabs>
        <w:ind w:firstLine="709"/>
        <w:jc w:val="both"/>
        <w:rPr>
          <w:rFonts w:ascii="Times New Roman" w:hAnsi="Times New Roman"/>
          <w:sz w:val="28"/>
          <w:szCs w:val="28"/>
          <w:lang w:val="kk-KZ"/>
        </w:rPr>
      </w:pPr>
      <w:r w:rsidRPr="00CB3A32">
        <w:rPr>
          <w:rFonts w:ascii="Times New Roman" w:hAnsi="Times New Roman"/>
          <w:sz w:val="28"/>
          <w:szCs w:val="28"/>
          <w:lang w:val="kk-KZ"/>
        </w:rPr>
        <w:t>Жоба құрылыс жобаларын жоспарлау және іске асыру процестерін нормативтік реттеуді қамтамасыз етуге бағытталған.</w:t>
      </w:r>
    </w:p>
    <w:p w14:paraId="3283AE46" w14:textId="77777777" w:rsidR="00CB3A32" w:rsidRDefault="00CB3A32" w:rsidP="00CB3A32">
      <w:pPr>
        <w:tabs>
          <w:tab w:val="left" w:pos="1134"/>
        </w:tabs>
        <w:ind w:firstLine="709"/>
        <w:jc w:val="both"/>
        <w:rPr>
          <w:rFonts w:ascii="Times New Roman" w:hAnsi="Times New Roman"/>
          <w:sz w:val="28"/>
          <w:szCs w:val="28"/>
          <w:lang w:val="kk-KZ"/>
        </w:rPr>
      </w:pPr>
      <w:r w:rsidRPr="00CB3A32">
        <w:rPr>
          <w:rFonts w:ascii="Times New Roman" w:hAnsi="Times New Roman"/>
          <w:sz w:val="28"/>
          <w:szCs w:val="28"/>
          <w:lang w:val="kk-KZ"/>
        </w:rPr>
        <w:t>Қоғамдық-саяси салдардың қатері байқалмайды.</w:t>
      </w:r>
    </w:p>
    <w:p w14:paraId="4692C0B0" w14:textId="2BF35EAC" w:rsidR="00E33330" w:rsidRPr="00D520D7" w:rsidRDefault="003F54A7" w:rsidP="00CB3A32">
      <w:pPr>
        <w:tabs>
          <w:tab w:val="left" w:pos="1134"/>
        </w:tabs>
        <w:ind w:firstLine="709"/>
        <w:jc w:val="both"/>
        <w:rPr>
          <w:rFonts w:ascii="Times New Roman" w:hAnsi="Times New Roman"/>
          <w:b/>
          <w:sz w:val="28"/>
          <w:szCs w:val="28"/>
          <w:lang w:val="kk-KZ"/>
        </w:rPr>
      </w:pPr>
      <w:r w:rsidRPr="00D520D7">
        <w:rPr>
          <w:rFonts w:ascii="Times New Roman" w:hAnsi="Times New Roman"/>
          <w:b/>
          <w:sz w:val="28"/>
          <w:szCs w:val="28"/>
          <w:lang w:val="kk-KZ"/>
        </w:rPr>
        <w:t>2.</w:t>
      </w:r>
      <w:r w:rsidR="007122A2" w:rsidRPr="00D520D7">
        <w:rPr>
          <w:rFonts w:ascii="Times New Roman" w:hAnsi="Times New Roman"/>
          <w:b/>
          <w:sz w:val="28"/>
          <w:szCs w:val="28"/>
          <w:lang w:val="kk-KZ"/>
        </w:rPr>
        <w:tab/>
      </w:r>
      <w:r w:rsidR="00D520D7" w:rsidRPr="00D520D7">
        <w:rPr>
          <w:rFonts w:ascii="Times New Roman" w:hAnsi="Times New Roman"/>
          <w:b/>
          <w:sz w:val="28"/>
          <w:szCs w:val="28"/>
          <w:lang w:val="kk-KZ"/>
        </w:rPr>
        <w:t>Құқықтық салд</w:t>
      </w:r>
      <w:r w:rsidR="00D520D7">
        <w:rPr>
          <w:rFonts w:ascii="Times New Roman" w:hAnsi="Times New Roman"/>
          <w:b/>
          <w:sz w:val="28"/>
          <w:szCs w:val="28"/>
          <w:lang w:val="kk-KZ"/>
        </w:rPr>
        <w:t>ар</w:t>
      </w:r>
      <w:r w:rsidR="00D520D7" w:rsidRPr="00D520D7">
        <w:rPr>
          <w:rFonts w:ascii="Times New Roman" w:hAnsi="Times New Roman"/>
          <w:b/>
          <w:sz w:val="28"/>
          <w:szCs w:val="28"/>
          <w:lang w:val="kk-KZ"/>
        </w:rPr>
        <w:t>ы</w:t>
      </w:r>
      <w:r w:rsidR="00D520D7">
        <w:rPr>
          <w:rFonts w:ascii="Times New Roman" w:hAnsi="Times New Roman"/>
          <w:b/>
          <w:sz w:val="28"/>
          <w:szCs w:val="28"/>
          <w:lang w:val="kk-KZ"/>
        </w:rPr>
        <w:t>н</w:t>
      </w:r>
      <w:r w:rsidR="00D520D7" w:rsidRPr="00D520D7">
        <w:rPr>
          <w:rFonts w:ascii="Times New Roman" w:hAnsi="Times New Roman"/>
          <w:b/>
          <w:sz w:val="28"/>
          <w:szCs w:val="28"/>
          <w:lang w:val="kk-KZ"/>
        </w:rPr>
        <w:t xml:space="preserve"> бағалау</w:t>
      </w:r>
      <w:r w:rsidR="00E33330" w:rsidRPr="00D520D7">
        <w:rPr>
          <w:rFonts w:ascii="Times New Roman" w:hAnsi="Times New Roman"/>
          <w:b/>
          <w:sz w:val="28"/>
          <w:szCs w:val="28"/>
          <w:lang w:val="kk-KZ"/>
        </w:rPr>
        <w:t>:</w:t>
      </w:r>
    </w:p>
    <w:p w14:paraId="2328D2ED" w14:textId="77777777" w:rsidR="00CB3A32" w:rsidRDefault="00CB3A32" w:rsidP="000B6C69">
      <w:pPr>
        <w:pStyle w:val="a3"/>
        <w:tabs>
          <w:tab w:val="left" w:pos="1134"/>
        </w:tabs>
        <w:ind w:firstLine="709"/>
        <w:jc w:val="both"/>
        <w:rPr>
          <w:rFonts w:ascii="Times New Roman" w:eastAsia="Calibri" w:hAnsi="Times New Roman"/>
          <w:sz w:val="28"/>
          <w:szCs w:val="28"/>
          <w:lang w:val="kk-KZ" w:eastAsia="en-US"/>
        </w:rPr>
      </w:pPr>
      <w:r w:rsidRPr="00CB3A32">
        <w:rPr>
          <w:rFonts w:ascii="Times New Roman" w:eastAsia="Calibri" w:hAnsi="Times New Roman"/>
          <w:sz w:val="28"/>
          <w:szCs w:val="28"/>
          <w:lang w:val="kk-KZ" w:eastAsia="en-US"/>
        </w:rPr>
        <w:t>Құқықтық салдарлар тәуекелі байқалмайды.</w:t>
      </w:r>
    </w:p>
    <w:p w14:paraId="5B0404DD" w14:textId="7FE8DB0F" w:rsidR="00E33330" w:rsidRPr="000B6C69" w:rsidRDefault="003F54A7" w:rsidP="000B6C69">
      <w:pPr>
        <w:pStyle w:val="a3"/>
        <w:tabs>
          <w:tab w:val="left" w:pos="1134"/>
        </w:tabs>
        <w:ind w:firstLine="709"/>
        <w:jc w:val="both"/>
        <w:rPr>
          <w:rFonts w:ascii="Times New Roman" w:hAnsi="Times New Roman"/>
          <w:b/>
          <w:sz w:val="28"/>
          <w:szCs w:val="28"/>
          <w:lang w:val="kk-KZ"/>
        </w:rPr>
      </w:pPr>
      <w:r w:rsidRPr="000B6C69">
        <w:rPr>
          <w:rFonts w:ascii="Times New Roman" w:hAnsi="Times New Roman"/>
          <w:b/>
          <w:sz w:val="28"/>
          <w:szCs w:val="28"/>
          <w:lang w:val="kk-KZ"/>
        </w:rPr>
        <w:t>3.</w:t>
      </w:r>
      <w:r w:rsidR="00324299" w:rsidRPr="000B6C69">
        <w:rPr>
          <w:rFonts w:ascii="Times New Roman" w:hAnsi="Times New Roman"/>
          <w:b/>
          <w:sz w:val="28"/>
          <w:szCs w:val="28"/>
          <w:lang w:val="kk-KZ"/>
        </w:rPr>
        <w:tab/>
      </w:r>
      <w:r w:rsidR="00D520D7" w:rsidRPr="000B6C69">
        <w:rPr>
          <w:rFonts w:ascii="Times New Roman" w:hAnsi="Times New Roman"/>
          <w:b/>
          <w:sz w:val="28"/>
          <w:szCs w:val="28"/>
          <w:lang w:val="kk-KZ"/>
        </w:rPr>
        <w:t>Ақпараттық салдары</w:t>
      </w:r>
      <w:r w:rsidR="00D520D7">
        <w:rPr>
          <w:rFonts w:ascii="Times New Roman" w:hAnsi="Times New Roman"/>
          <w:b/>
          <w:sz w:val="28"/>
          <w:szCs w:val="28"/>
          <w:lang w:val="kk-KZ"/>
        </w:rPr>
        <w:t>н</w:t>
      </w:r>
      <w:r w:rsidR="00D520D7" w:rsidRPr="000B6C69">
        <w:rPr>
          <w:rFonts w:ascii="Times New Roman" w:hAnsi="Times New Roman"/>
          <w:b/>
          <w:sz w:val="28"/>
          <w:szCs w:val="28"/>
          <w:lang w:val="kk-KZ"/>
        </w:rPr>
        <w:t xml:space="preserve"> бағалау</w:t>
      </w:r>
      <w:r w:rsidR="00E33330" w:rsidRPr="000B6C69">
        <w:rPr>
          <w:rFonts w:ascii="Times New Roman" w:hAnsi="Times New Roman"/>
          <w:b/>
          <w:sz w:val="28"/>
          <w:szCs w:val="28"/>
          <w:lang w:val="kk-KZ"/>
        </w:rPr>
        <w:t>:</w:t>
      </w:r>
    </w:p>
    <w:p w14:paraId="443B774A" w14:textId="1651F70E" w:rsidR="000B6C69" w:rsidRDefault="000B6C69" w:rsidP="00BC4CDD">
      <w:pPr>
        <w:tabs>
          <w:tab w:val="left" w:pos="1134"/>
        </w:tabs>
        <w:ind w:firstLine="708"/>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Ақпараттық салдар</w:t>
      </w:r>
      <w:r w:rsidR="000D570D">
        <w:rPr>
          <w:rFonts w:ascii="Times New Roman" w:eastAsia="Times New Roman" w:hAnsi="Times New Roman"/>
          <w:sz w:val="28"/>
          <w:szCs w:val="28"/>
          <w:lang w:val="kk-KZ" w:eastAsia="ru-RU"/>
        </w:rPr>
        <w:t>лар</w:t>
      </w:r>
      <w:r w:rsidRPr="000B6C69">
        <w:rPr>
          <w:rFonts w:ascii="Times New Roman" w:eastAsia="Times New Roman" w:hAnsi="Times New Roman"/>
          <w:sz w:val="28"/>
          <w:szCs w:val="28"/>
          <w:lang w:val="kk-KZ" w:eastAsia="ru-RU"/>
        </w:rPr>
        <w:t xml:space="preserve"> </w:t>
      </w:r>
      <w:r w:rsidR="000D570D">
        <w:rPr>
          <w:rFonts w:ascii="Times New Roman" w:eastAsia="Times New Roman" w:hAnsi="Times New Roman"/>
          <w:sz w:val="28"/>
          <w:szCs w:val="28"/>
          <w:lang w:val="kk-KZ" w:eastAsia="ru-RU"/>
        </w:rPr>
        <w:t>қаупі</w:t>
      </w:r>
      <w:r w:rsidRPr="000B6C69">
        <w:rPr>
          <w:rFonts w:ascii="Times New Roman" w:eastAsia="Times New Roman" w:hAnsi="Times New Roman"/>
          <w:sz w:val="28"/>
          <w:szCs w:val="28"/>
          <w:lang w:val="kk-KZ" w:eastAsia="ru-RU"/>
        </w:rPr>
        <w:t xml:space="preserve"> байқалмайды.</w:t>
      </w:r>
    </w:p>
    <w:p w14:paraId="385C2607" w14:textId="77777777" w:rsidR="000B6C69" w:rsidRDefault="003F54A7" w:rsidP="000B6C69">
      <w:pPr>
        <w:tabs>
          <w:tab w:val="left" w:pos="1134"/>
        </w:tabs>
        <w:ind w:firstLine="708"/>
        <w:jc w:val="both"/>
        <w:rPr>
          <w:rFonts w:ascii="Times New Roman" w:hAnsi="Times New Roman"/>
          <w:b/>
          <w:sz w:val="28"/>
          <w:szCs w:val="28"/>
          <w:lang w:val="kk-KZ"/>
        </w:rPr>
      </w:pPr>
      <w:r w:rsidRPr="00D520D7">
        <w:rPr>
          <w:rFonts w:ascii="Times New Roman" w:hAnsi="Times New Roman"/>
          <w:b/>
          <w:sz w:val="28"/>
          <w:szCs w:val="28"/>
          <w:lang w:val="kk-KZ"/>
        </w:rPr>
        <w:t>4.</w:t>
      </w:r>
      <w:r w:rsidR="00BC4CDD" w:rsidRPr="00D520D7">
        <w:rPr>
          <w:rFonts w:ascii="Times New Roman" w:hAnsi="Times New Roman"/>
          <w:b/>
          <w:sz w:val="28"/>
          <w:szCs w:val="28"/>
          <w:lang w:val="kk-KZ"/>
        </w:rPr>
        <w:tab/>
      </w:r>
      <w:r w:rsidR="00D520D7">
        <w:rPr>
          <w:rFonts w:ascii="Times New Roman" w:hAnsi="Times New Roman"/>
          <w:b/>
          <w:sz w:val="28"/>
          <w:szCs w:val="28"/>
          <w:lang w:val="kk-KZ"/>
        </w:rPr>
        <w:t>Өзге де</w:t>
      </w:r>
      <w:r w:rsidR="00D520D7" w:rsidRPr="00D520D7">
        <w:rPr>
          <w:rFonts w:ascii="Times New Roman" w:hAnsi="Times New Roman"/>
          <w:b/>
          <w:sz w:val="28"/>
          <w:szCs w:val="28"/>
          <w:lang w:val="kk-KZ"/>
        </w:rPr>
        <w:t xml:space="preserve"> салдар</w:t>
      </w:r>
      <w:r w:rsidR="00D520D7">
        <w:rPr>
          <w:rFonts w:ascii="Times New Roman" w:hAnsi="Times New Roman"/>
          <w:b/>
          <w:sz w:val="28"/>
          <w:szCs w:val="28"/>
          <w:lang w:val="kk-KZ"/>
        </w:rPr>
        <w:t>ын</w:t>
      </w:r>
      <w:r w:rsidR="00D520D7" w:rsidRPr="00D520D7">
        <w:rPr>
          <w:rFonts w:ascii="Times New Roman" w:hAnsi="Times New Roman"/>
          <w:b/>
          <w:sz w:val="28"/>
          <w:szCs w:val="28"/>
          <w:lang w:val="kk-KZ"/>
        </w:rPr>
        <w:t xml:space="preserve"> бағалау</w:t>
      </w:r>
      <w:r w:rsidR="00E33330" w:rsidRPr="00D520D7">
        <w:rPr>
          <w:rFonts w:ascii="Times New Roman" w:hAnsi="Times New Roman"/>
          <w:b/>
          <w:sz w:val="28"/>
          <w:szCs w:val="28"/>
          <w:lang w:val="kk-KZ"/>
        </w:rPr>
        <w:t>:</w:t>
      </w:r>
    </w:p>
    <w:p w14:paraId="219A0671" w14:textId="21B14FC4" w:rsidR="000B6C69" w:rsidRDefault="00CB3A32" w:rsidP="00CB3A32">
      <w:pPr>
        <w:ind w:firstLine="708"/>
        <w:jc w:val="both"/>
        <w:rPr>
          <w:rFonts w:ascii="Times New Roman" w:hAnsi="Times New Roman"/>
          <w:sz w:val="28"/>
          <w:szCs w:val="28"/>
          <w:lang w:val="kk-KZ"/>
        </w:rPr>
      </w:pPr>
      <w:r w:rsidRPr="00CB3A32">
        <w:rPr>
          <w:rFonts w:ascii="Times New Roman" w:hAnsi="Times New Roman"/>
          <w:sz w:val="28"/>
          <w:szCs w:val="28"/>
          <w:lang w:val="kk-KZ"/>
        </w:rPr>
        <w:t>Жобаны қабылдау өзге зардаптарға әкеп соқтырмайды.</w:t>
      </w:r>
    </w:p>
    <w:p w14:paraId="2CF5CECE" w14:textId="26F9CD2B" w:rsidR="000B6C69" w:rsidRDefault="000B6C69" w:rsidP="00B60779">
      <w:pPr>
        <w:jc w:val="both"/>
        <w:rPr>
          <w:rFonts w:ascii="Times New Roman" w:hAnsi="Times New Roman"/>
          <w:sz w:val="28"/>
          <w:szCs w:val="28"/>
          <w:lang w:val="kk-KZ"/>
        </w:rPr>
      </w:pPr>
    </w:p>
    <w:p w14:paraId="783D0E41" w14:textId="406F42EA" w:rsidR="00CB3A32" w:rsidRPr="00D520D7" w:rsidRDefault="00CB3A32" w:rsidP="00B60779">
      <w:pPr>
        <w:jc w:val="both"/>
        <w:rPr>
          <w:rFonts w:ascii="Times New Roman" w:hAnsi="Times New Roman"/>
          <w:sz w:val="28"/>
          <w:szCs w:val="28"/>
          <w:lang w:val="kk-KZ"/>
        </w:rPr>
      </w:pPr>
    </w:p>
    <w:p w14:paraId="09D56995" w14:textId="77777777" w:rsidR="00CB3A32" w:rsidRDefault="00CB3A32" w:rsidP="00D520D7">
      <w:pPr>
        <w:ind w:firstLine="709"/>
        <w:jc w:val="both"/>
        <w:rPr>
          <w:rFonts w:ascii="Times New Roman" w:hAnsi="Times New Roman"/>
          <w:b/>
          <w:sz w:val="28"/>
          <w:szCs w:val="28"/>
          <w:lang w:val="kk-KZ"/>
        </w:rPr>
      </w:pPr>
      <w:r>
        <w:rPr>
          <w:rFonts w:ascii="Times New Roman" w:hAnsi="Times New Roman"/>
          <w:b/>
          <w:sz w:val="28"/>
          <w:szCs w:val="28"/>
          <w:lang w:val="kk-KZ"/>
        </w:rPr>
        <w:t xml:space="preserve">Қазақстан Республикасы </w:t>
      </w:r>
    </w:p>
    <w:p w14:paraId="6D0B7FB0" w14:textId="798A3654" w:rsidR="00B60779" w:rsidRPr="00D520D7" w:rsidRDefault="00CB3A32" w:rsidP="00D520D7">
      <w:pPr>
        <w:ind w:firstLine="709"/>
        <w:jc w:val="both"/>
        <w:rPr>
          <w:rFonts w:ascii="Times New Roman" w:hAnsi="Times New Roman"/>
          <w:b/>
          <w:sz w:val="28"/>
          <w:szCs w:val="28"/>
          <w:lang w:val="kk-KZ"/>
        </w:rPr>
      </w:pPr>
      <w:r>
        <w:rPr>
          <w:rFonts w:ascii="Times New Roman" w:hAnsi="Times New Roman"/>
          <w:b/>
          <w:sz w:val="28"/>
          <w:szCs w:val="28"/>
          <w:lang w:val="kk-KZ"/>
        </w:rPr>
        <w:t>Ұлттық экономика в</w:t>
      </w:r>
      <w:r w:rsidR="000B6C69">
        <w:rPr>
          <w:rFonts w:ascii="Times New Roman" w:hAnsi="Times New Roman"/>
          <w:b/>
          <w:sz w:val="28"/>
          <w:szCs w:val="28"/>
          <w:lang w:val="kk-KZ"/>
        </w:rPr>
        <w:t>ице-министр</w:t>
      </w:r>
      <w:r>
        <w:rPr>
          <w:rFonts w:ascii="Times New Roman" w:hAnsi="Times New Roman"/>
          <w:b/>
          <w:sz w:val="28"/>
          <w:szCs w:val="28"/>
          <w:lang w:val="kk-KZ"/>
        </w:rPr>
        <w:t xml:space="preserve">і </w:t>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bookmarkStart w:id="0" w:name="_GoBack"/>
      <w:bookmarkEnd w:id="0"/>
      <w:r w:rsidR="000B6C69">
        <w:rPr>
          <w:rFonts w:ascii="Times New Roman" w:hAnsi="Times New Roman"/>
          <w:b/>
          <w:sz w:val="28"/>
          <w:szCs w:val="28"/>
          <w:lang w:val="kk-KZ"/>
        </w:rPr>
        <w:t>А. Қасенов</w:t>
      </w:r>
    </w:p>
    <w:sectPr w:rsidR="00B60779" w:rsidRPr="00D520D7" w:rsidSect="00B011B0">
      <w:headerReference w:type="default" r:id="rId7"/>
      <w:pgSz w:w="11906" w:h="16838"/>
      <w:pgMar w:top="851" w:right="707"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7FBB59" w14:textId="77777777" w:rsidR="003823AF" w:rsidRDefault="003823AF" w:rsidP="003F54A7">
      <w:r>
        <w:separator/>
      </w:r>
    </w:p>
  </w:endnote>
  <w:endnote w:type="continuationSeparator" w:id="0">
    <w:p w14:paraId="73B9C78E" w14:textId="77777777" w:rsidR="003823AF" w:rsidRDefault="003823AF" w:rsidP="003F5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9629F8" w14:textId="77777777" w:rsidR="003823AF" w:rsidRDefault="003823AF" w:rsidP="003F54A7">
      <w:r>
        <w:separator/>
      </w:r>
    </w:p>
  </w:footnote>
  <w:footnote w:type="continuationSeparator" w:id="0">
    <w:p w14:paraId="350AAC40" w14:textId="77777777" w:rsidR="003823AF" w:rsidRDefault="003823AF" w:rsidP="003F54A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9192241"/>
      <w:docPartObj>
        <w:docPartGallery w:val="Page Numbers (Top of Page)"/>
        <w:docPartUnique/>
      </w:docPartObj>
    </w:sdtPr>
    <w:sdtEndPr>
      <w:rPr>
        <w:rFonts w:ascii="Times New Roman" w:hAnsi="Times New Roman"/>
        <w:sz w:val="24"/>
      </w:rPr>
    </w:sdtEndPr>
    <w:sdtContent>
      <w:p w14:paraId="7F251210" w14:textId="77777777" w:rsidR="003F54A7" w:rsidRPr="003F54A7" w:rsidRDefault="003F54A7">
        <w:pPr>
          <w:pStyle w:val="ae"/>
          <w:jc w:val="center"/>
          <w:rPr>
            <w:rFonts w:ascii="Times New Roman" w:hAnsi="Times New Roman"/>
            <w:sz w:val="24"/>
          </w:rPr>
        </w:pPr>
        <w:r w:rsidRPr="003F54A7">
          <w:rPr>
            <w:rFonts w:ascii="Times New Roman" w:hAnsi="Times New Roman"/>
            <w:sz w:val="24"/>
          </w:rPr>
          <w:fldChar w:fldCharType="begin"/>
        </w:r>
        <w:r w:rsidRPr="003F54A7">
          <w:rPr>
            <w:rFonts w:ascii="Times New Roman" w:hAnsi="Times New Roman"/>
            <w:sz w:val="24"/>
          </w:rPr>
          <w:instrText>PAGE   \* MERGEFORMAT</w:instrText>
        </w:r>
        <w:r w:rsidRPr="003F54A7">
          <w:rPr>
            <w:rFonts w:ascii="Times New Roman" w:hAnsi="Times New Roman"/>
            <w:sz w:val="24"/>
          </w:rPr>
          <w:fldChar w:fldCharType="separate"/>
        </w:r>
        <w:r w:rsidRPr="003F54A7">
          <w:rPr>
            <w:rFonts w:ascii="Times New Roman" w:hAnsi="Times New Roman"/>
            <w:sz w:val="24"/>
          </w:rPr>
          <w:t>2</w:t>
        </w:r>
        <w:r w:rsidRPr="003F54A7">
          <w:rPr>
            <w:rFonts w:ascii="Times New Roman" w:hAnsi="Times New Roman"/>
            <w:sz w:val="24"/>
          </w:rPr>
          <w:fldChar w:fldCharType="end"/>
        </w:r>
      </w:p>
    </w:sdtContent>
  </w:sdt>
  <w:p w14:paraId="4C32F615" w14:textId="77777777" w:rsidR="003F54A7" w:rsidRDefault="003F54A7">
    <w:pPr>
      <w:pStyle w:val="ae"/>
    </w:pPr>
  </w:p>
  <w:p w14:paraId="5A1770A6" w14:textId="77777777" w:rsidR="003D52A9" w:rsidRDefault="00CB3A32">
    <w:pPr>
      <w:pStyle w:val="a3"/>
    </w:pPr>
    <w:r>
      <w:rPr>
        <w:noProof/>
      </w:rPr>
      <w:pict w14:anchorId="5FDA442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9264;mso-position-horizontal:center;mso-position-horizontal-relative:margin;mso-position-vertical:center;mso-position-vertical-relative:margin" o:allowincell="f" fillcolor="silver" stroked="f">
          <v:textpath style="font-family:&quot;Times New Roman&quot;;font-size:1pt" string="Министерство национальной экономики Республики Казахстан - Шаяман А.Т."/>
          <w10:wrap anchorx="margin" anchory="margin"/>
        </v:shape>
      </w:pict>
    </w:r>
  </w:p>
  <w:p w14:paraId="50497528" w14:textId="77777777" w:rsidR="003D52A9" w:rsidRDefault="00CB3A32">
    <w:pPr>
      <w:pStyle w:val="a3"/>
    </w:pPr>
    <w:r>
      <w:rPr>
        <w:noProof/>
      </w:rPr>
      <w:pict w14:anchorId="53748525">
        <v:shape id="_x0000_s2051" type="#_x0000_t136" style="position:absolute;margin-left:0;margin-top:0;width:627.35pt;height:32.15pt;rotation:315;z-index:-251658240;mso-position-horizontal:center;mso-position-horizontal-relative:margin;mso-position-vertical:center;mso-position-vertical-relative:margin" o:allowincell="f" fillcolor="silver" stroked="f">
          <v:textpath style="font-family:&quot;Times New Roman&quot;;font-size:1pt" string="Министерство национальной экономики Республики Казахстан - Зейнуллин Д. Т."/>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3177"/>
    <w:rsid w:val="00035601"/>
    <w:rsid w:val="00070739"/>
    <w:rsid w:val="00083394"/>
    <w:rsid w:val="000B1716"/>
    <w:rsid w:val="000B543D"/>
    <w:rsid w:val="000B6C69"/>
    <w:rsid w:val="000C0649"/>
    <w:rsid w:val="000D570D"/>
    <w:rsid w:val="000D5F07"/>
    <w:rsid w:val="001264C0"/>
    <w:rsid w:val="00162F85"/>
    <w:rsid w:val="0017625B"/>
    <w:rsid w:val="001A57D5"/>
    <w:rsid w:val="001C3584"/>
    <w:rsid w:val="001E17CE"/>
    <w:rsid w:val="00236A65"/>
    <w:rsid w:val="00265F24"/>
    <w:rsid w:val="00276648"/>
    <w:rsid w:val="00297541"/>
    <w:rsid w:val="002E645F"/>
    <w:rsid w:val="00305384"/>
    <w:rsid w:val="00324299"/>
    <w:rsid w:val="0033077C"/>
    <w:rsid w:val="003823AF"/>
    <w:rsid w:val="003939A3"/>
    <w:rsid w:val="003C2194"/>
    <w:rsid w:val="003F54A7"/>
    <w:rsid w:val="004851B3"/>
    <w:rsid w:val="004C7EE9"/>
    <w:rsid w:val="00501846"/>
    <w:rsid w:val="00507E61"/>
    <w:rsid w:val="00554A7B"/>
    <w:rsid w:val="00587391"/>
    <w:rsid w:val="005878CD"/>
    <w:rsid w:val="006A766B"/>
    <w:rsid w:val="006C5FBE"/>
    <w:rsid w:val="006D235D"/>
    <w:rsid w:val="007122A2"/>
    <w:rsid w:val="00751D31"/>
    <w:rsid w:val="007C5CF7"/>
    <w:rsid w:val="00807D84"/>
    <w:rsid w:val="00807DD1"/>
    <w:rsid w:val="00815284"/>
    <w:rsid w:val="008538F0"/>
    <w:rsid w:val="008843E8"/>
    <w:rsid w:val="00896037"/>
    <w:rsid w:val="008A53C5"/>
    <w:rsid w:val="008F6D2E"/>
    <w:rsid w:val="00964D0B"/>
    <w:rsid w:val="00970C2C"/>
    <w:rsid w:val="009859F8"/>
    <w:rsid w:val="009C5A1B"/>
    <w:rsid w:val="00A14C27"/>
    <w:rsid w:val="00A620EE"/>
    <w:rsid w:val="00AF33FC"/>
    <w:rsid w:val="00B001F3"/>
    <w:rsid w:val="00B011B0"/>
    <w:rsid w:val="00B60779"/>
    <w:rsid w:val="00B81CC0"/>
    <w:rsid w:val="00B94014"/>
    <w:rsid w:val="00BB257C"/>
    <w:rsid w:val="00BC4CDD"/>
    <w:rsid w:val="00BD3177"/>
    <w:rsid w:val="00C03C6B"/>
    <w:rsid w:val="00C365B5"/>
    <w:rsid w:val="00C438E9"/>
    <w:rsid w:val="00C64CDC"/>
    <w:rsid w:val="00C831B3"/>
    <w:rsid w:val="00C84B73"/>
    <w:rsid w:val="00CA3C28"/>
    <w:rsid w:val="00CB3A32"/>
    <w:rsid w:val="00CD745A"/>
    <w:rsid w:val="00D034F7"/>
    <w:rsid w:val="00D34C32"/>
    <w:rsid w:val="00D469EF"/>
    <w:rsid w:val="00D520D7"/>
    <w:rsid w:val="00D570C8"/>
    <w:rsid w:val="00D7046A"/>
    <w:rsid w:val="00D8532A"/>
    <w:rsid w:val="00DB64BA"/>
    <w:rsid w:val="00E33330"/>
    <w:rsid w:val="00EB11B1"/>
    <w:rsid w:val="00EB7760"/>
    <w:rsid w:val="00EE2EA3"/>
    <w:rsid w:val="00EF4082"/>
    <w:rsid w:val="00F01B86"/>
    <w:rsid w:val="00F07242"/>
    <w:rsid w:val="00F64AF1"/>
    <w:rsid w:val="00F959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75FCC90"/>
  <w15:docId w15:val="{47FFF879-C20F-4CA8-82CF-C6A28E15D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0779"/>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B60779"/>
    <w:pPr>
      <w:spacing w:after="0" w:line="240" w:lineRule="auto"/>
    </w:pPr>
    <w:rPr>
      <w:rFonts w:ascii="Calibri" w:eastAsia="Times New Roman" w:hAnsi="Calibri" w:cs="Times New Roman"/>
      <w:lang w:eastAsia="ru-RU"/>
    </w:rPr>
  </w:style>
  <w:style w:type="character" w:styleId="a4">
    <w:name w:val="Emphasis"/>
    <w:qFormat/>
    <w:rsid w:val="00807D84"/>
    <w:rPr>
      <w:i/>
      <w:iCs/>
    </w:rPr>
  </w:style>
  <w:style w:type="paragraph" w:styleId="a5">
    <w:name w:val="Plain Text"/>
    <w:basedOn w:val="a"/>
    <w:link w:val="a6"/>
    <w:unhideWhenUsed/>
    <w:rsid w:val="00507E61"/>
    <w:rPr>
      <w:rFonts w:ascii="Courier New" w:eastAsia="Times New Roman" w:hAnsi="Courier New" w:cs="Courier New"/>
      <w:iCs/>
      <w:sz w:val="20"/>
      <w:szCs w:val="20"/>
      <w:lang w:eastAsia="ru-RU"/>
    </w:rPr>
  </w:style>
  <w:style w:type="character" w:customStyle="1" w:styleId="a6">
    <w:name w:val="Текст Знак"/>
    <w:basedOn w:val="a0"/>
    <w:link w:val="a5"/>
    <w:rsid w:val="00507E61"/>
    <w:rPr>
      <w:rFonts w:ascii="Courier New" w:eastAsia="Times New Roman" w:hAnsi="Courier New" w:cs="Courier New"/>
      <w:iCs/>
      <w:sz w:val="20"/>
      <w:szCs w:val="20"/>
      <w:lang w:eastAsia="ru-RU"/>
    </w:rPr>
  </w:style>
  <w:style w:type="character" w:customStyle="1" w:styleId="3">
    <w:name w:val="Основной текст (3)"/>
    <w:basedOn w:val="a0"/>
    <w:rsid w:val="0017625B"/>
    <w:rPr>
      <w:rFonts w:ascii="Times New Roman" w:eastAsia="Times New Roman" w:hAnsi="Times New Roman" w:cs="Times New Roman"/>
      <w:b w:val="0"/>
      <w:bCs w:val="0"/>
      <w:i w:val="0"/>
      <w:iCs w:val="0"/>
      <w:smallCaps w:val="0"/>
      <w:strike w:val="0"/>
      <w:spacing w:val="0"/>
      <w:sz w:val="14"/>
      <w:szCs w:val="14"/>
    </w:rPr>
  </w:style>
  <w:style w:type="character" w:styleId="a7">
    <w:name w:val="annotation reference"/>
    <w:basedOn w:val="a0"/>
    <w:uiPriority w:val="99"/>
    <w:semiHidden/>
    <w:unhideWhenUsed/>
    <w:rsid w:val="00EE2EA3"/>
    <w:rPr>
      <w:sz w:val="16"/>
      <w:szCs w:val="16"/>
    </w:rPr>
  </w:style>
  <w:style w:type="paragraph" w:styleId="a8">
    <w:name w:val="annotation text"/>
    <w:basedOn w:val="a"/>
    <w:link w:val="a9"/>
    <w:uiPriority w:val="99"/>
    <w:semiHidden/>
    <w:unhideWhenUsed/>
    <w:rsid w:val="00EE2EA3"/>
    <w:rPr>
      <w:sz w:val="20"/>
      <w:szCs w:val="20"/>
    </w:rPr>
  </w:style>
  <w:style w:type="character" w:customStyle="1" w:styleId="a9">
    <w:name w:val="Текст примечания Знак"/>
    <w:basedOn w:val="a0"/>
    <w:link w:val="a8"/>
    <w:uiPriority w:val="99"/>
    <w:semiHidden/>
    <w:rsid w:val="00EE2EA3"/>
    <w:rPr>
      <w:rFonts w:ascii="Calibri" w:eastAsia="Calibri" w:hAnsi="Calibri" w:cs="Times New Roman"/>
      <w:sz w:val="20"/>
      <w:szCs w:val="20"/>
    </w:rPr>
  </w:style>
  <w:style w:type="paragraph" w:styleId="aa">
    <w:name w:val="annotation subject"/>
    <w:basedOn w:val="a8"/>
    <w:next w:val="a8"/>
    <w:link w:val="ab"/>
    <w:uiPriority w:val="99"/>
    <w:semiHidden/>
    <w:unhideWhenUsed/>
    <w:rsid w:val="00EE2EA3"/>
    <w:rPr>
      <w:b/>
      <w:bCs/>
    </w:rPr>
  </w:style>
  <w:style w:type="character" w:customStyle="1" w:styleId="ab">
    <w:name w:val="Тема примечания Знак"/>
    <w:basedOn w:val="a9"/>
    <w:link w:val="aa"/>
    <w:uiPriority w:val="99"/>
    <w:semiHidden/>
    <w:rsid w:val="00EE2EA3"/>
    <w:rPr>
      <w:rFonts w:ascii="Calibri" w:eastAsia="Calibri" w:hAnsi="Calibri" w:cs="Times New Roman"/>
      <w:b/>
      <w:bCs/>
      <w:sz w:val="20"/>
      <w:szCs w:val="20"/>
    </w:rPr>
  </w:style>
  <w:style w:type="paragraph" w:styleId="ac">
    <w:name w:val="Balloon Text"/>
    <w:basedOn w:val="a"/>
    <w:link w:val="ad"/>
    <w:uiPriority w:val="99"/>
    <w:semiHidden/>
    <w:unhideWhenUsed/>
    <w:rsid w:val="00EE2EA3"/>
    <w:rPr>
      <w:rFonts w:ascii="Segoe UI" w:hAnsi="Segoe UI" w:cs="Segoe UI"/>
      <w:sz w:val="18"/>
      <w:szCs w:val="18"/>
    </w:rPr>
  </w:style>
  <w:style w:type="character" w:customStyle="1" w:styleId="ad">
    <w:name w:val="Текст выноски Знак"/>
    <w:basedOn w:val="a0"/>
    <w:link w:val="ac"/>
    <w:uiPriority w:val="99"/>
    <w:semiHidden/>
    <w:rsid w:val="00EE2EA3"/>
    <w:rPr>
      <w:rFonts w:ascii="Segoe UI" w:eastAsia="Calibri" w:hAnsi="Segoe UI" w:cs="Segoe UI"/>
      <w:sz w:val="18"/>
      <w:szCs w:val="18"/>
    </w:rPr>
  </w:style>
  <w:style w:type="paragraph" w:styleId="ae">
    <w:name w:val="header"/>
    <w:basedOn w:val="a"/>
    <w:link w:val="af"/>
    <w:uiPriority w:val="99"/>
    <w:unhideWhenUsed/>
    <w:rsid w:val="003F54A7"/>
    <w:pPr>
      <w:tabs>
        <w:tab w:val="center" w:pos="4677"/>
        <w:tab w:val="right" w:pos="9355"/>
      </w:tabs>
    </w:pPr>
  </w:style>
  <w:style w:type="character" w:customStyle="1" w:styleId="af">
    <w:name w:val="Верхний колонтитул Знак"/>
    <w:basedOn w:val="a0"/>
    <w:link w:val="ae"/>
    <w:uiPriority w:val="99"/>
    <w:rsid w:val="003F54A7"/>
    <w:rPr>
      <w:rFonts w:ascii="Calibri" w:eastAsia="Calibri" w:hAnsi="Calibri" w:cs="Times New Roman"/>
    </w:rPr>
  </w:style>
  <w:style w:type="paragraph" w:styleId="af0">
    <w:name w:val="footer"/>
    <w:basedOn w:val="a"/>
    <w:link w:val="af1"/>
    <w:uiPriority w:val="99"/>
    <w:unhideWhenUsed/>
    <w:rsid w:val="003F54A7"/>
    <w:pPr>
      <w:tabs>
        <w:tab w:val="center" w:pos="4677"/>
        <w:tab w:val="right" w:pos="9355"/>
      </w:tabs>
    </w:pPr>
  </w:style>
  <w:style w:type="character" w:customStyle="1" w:styleId="af1">
    <w:name w:val="Нижний колонтитул Знак"/>
    <w:basedOn w:val="a0"/>
    <w:link w:val="af0"/>
    <w:uiPriority w:val="99"/>
    <w:rsid w:val="003F54A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185493">
      <w:bodyDiv w:val="1"/>
      <w:marLeft w:val="0"/>
      <w:marRight w:val="0"/>
      <w:marTop w:val="0"/>
      <w:marBottom w:val="0"/>
      <w:divBdr>
        <w:top w:val="none" w:sz="0" w:space="0" w:color="auto"/>
        <w:left w:val="none" w:sz="0" w:space="0" w:color="auto"/>
        <w:bottom w:val="none" w:sz="0" w:space="0" w:color="auto"/>
        <w:right w:val="none" w:sz="0" w:space="0" w:color="auto"/>
      </w:divBdr>
    </w:div>
    <w:div w:id="294531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05B8A2-4CE0-4C08-AA2F-1398C0DC4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1</Pages>
  <Words>238</Words>
  <Characters>1361</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Зуев Геннадий Иванович</dc:creator>
  <cp:lastModifiedBy>Айгерим Ибраева</cp:lastModifiedBy>
  <cp:revision>7</cp:revision>
  <cp:lastPrinted>2025-05-26T08:48:00Z</cp:lastPrinted>
  <dcterms:created xsi:type="dcterms:W3CDTF">2025-05-27T03:33:00Z</dcterms:created>
  <dcterms:modified xsi:type="dcterms:W3CDTF">2025-08-25T12:57:00Z</dcterms:modified>
</cp:coreProperties>
</file>